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26210">
        <w:rPr>
          <w:szCs w:val="20"/>
        </w:rPr>
        <w:t>5</w:t>
      </w:r>
      <w:r w:rsidR="00C12444">
        <w:rPr>
          <w:szCs w:val="20"/>
        </w:rPr>
        <w:t>-</w:t>
      </w:r>
      <w:r w:rsidR="00F26210">
        <w:rPr>
          <w:szCs w:val="20"/>
        </w:rPr>
        <w:t>02</w:t>
      </w:r>
      <w:r w:rsidR="00C12444">
        <w:rPr>
          <w:szCs w:val="20"/>
        </w:rPr>
        <w:t>-</w:t>
      </w:r>
      <w:r w:rsidR="00083A40">
        <w:rPr>
          <w:szCs w:val="20"/>
        </w:rPr>
        <w:t>1</w:t>
      </w:r>
      <w:r w:rsidR="00F26210">
        <w:rPr>
          <w:szCs w:val="20"/>
        </w:rPr>
        <w:t>8</w:t>
      </w:r>
      <w:r w:rsidR="00C12444">
        <w:rPr>
          <w:szCs w:val="20"/>
        </w:rPr>
        <w:t>-00</w:t>
      </w:r>
      <w:r w:rsidR="00F26210">
        <w:rPr>
          <w:szCs w:val="20"/>
        </w:rPr>
        <w:t>9291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083A40" w:rsidP="00485448">
      <w:pPr>
        <w:rPr>
          <w:szCs w:val="20"/>
        </w:rPr>
      </w:pPr>
      <w:r>
        <w:rPr>
          <w:szCs w:val="20"/>
        </w:rPr>
        <w:t>1</w:t>
      </w:r>
      <w:r w:rsidR="00F26210">
        <w:rPr>
          <w:szCs w:val="20"/>
        </w:rPr>
        <w:t>8</w:t>
      </w:r>
      <w:r w:rsidR="002D5621">
        <w:rPr>
          <w:szCs w:val="20"/>
        </w:rPr>
        <w:t xml:space="preserve"> </w:t>
      </w:r>
      <w:r w:rsidR="00F26210">
        <w:rPr>
          <w:szCs w:val="20"/>
        </w:rPr>
        <w:t xml:space="preserve">лютого </w:t>
      </w:r>
      <w:r w:rsidR="00485448">
        <w:rPr>
          <w:szCs w:val="20"/>
        </w:rPr>
        <w:t xml:space="preserve"> 202</w:t>
      </w:r>
      <w:r w:rsidR="00F26210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F26210">
        <w:rPr>
          <w:szCs w:val="20"/>
        </w:rPr>
        <w:t>5</w:t>
      </w:r>
      <w:r>
        <w:rPr>
          <w:szCs w:val="20"/>
        </w:rPr>
        <w:t>-</w:t>
      </w:r>
      <w:r w:rsidR="00F26210">
        <w:rPr>
          <w:szCs w:val="20"/>
        </w:rPr>
        <w:t>02</w:t>
      </w:r>
      <w:r>
        <w:rPr>
          <w:szCs w:val="20"/>
        </w:rPr>
        <w:t>-</w:t>
      </w:r>
      <w:r w:rsidR="00083A40">
        <w:rPr>
          <w:szCs w:val="20"/>
        </w:rPr>
        <w:t>1</w:t>
      </w:r>
      <w:r w:rsidR="00F26210">
        <w:rPr>
          <w:szCs w:val="20"/>
        </w:rPr>
        <w:t>8</w:t>
      </w:r>
      <w:r>
        <w:rPr>
          <w:szCs w:val="20"/>
        </w:rPr>
        <w:t>-00</w:t>
      </w:r>
      <w:r w:rsidR="00F26210">
        <w:rPr>
          <w:szCs w:val="20"/>
        </w:rPr>
        <w:t>9291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 xml:space="preserve">Вертольоти, літаки, космічні та інші літальні апарати з двигуном – </w:t>
      </w:r>
      <w:r w:rsidR="00F26210">
        <w:rPr>
          <w:szCs w:val="20"/>
        </w:rPr>
        <w:t>6</w:t>
      </w:r>
      <w:r w:rsidR="00E66FEB">
        <w:rPr>
          <w:szCs w:val="20"/>
        </w:rPr>
        <w:t xml:space="preserve">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F26210">
        <w:rPr>
          <w:szCs w:val="20"/>
        </w:rPr>
        <w:t>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F26210">
        <w:rPr>
          <w:szCs w:val="20"/>
        </w:rPr>
        <w:t>990</w:t>
      </w:r>
      <w:r w:rsidR="00083A40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F26210">
        <w:rPr>
          <w:szCs w:val="20"/>
        </w:rPr>
        <w:t>запит (ціни) пропозицій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925D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210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6</cp:revision>
  <cp:lastPrinted>2024-04-22T12:13:00Z</cp:lastPrinted>
  <dcterms:created xsi:type="dcterms:W3CDTF">2024-10-11T08:58:00Z</dcterms:created>
  <dcterms:modified xsi:type="dcterms:W3CDTF">2025-02-21T05:58:00Z</dcterms:modified>
</cp:coreProperties>
</file>